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C0" w:rsidRPr="00C2717F" w:rsidRDefault="00EB16C0" w:rsidP="00EB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2717F">
        <w:rPr>
          <w:rFonts w:ascii="Times New Roman" w:hAnsi="Times New Roman"/>
          <w:b/>
          <w:bCs/>
          <w:sz w:val="28"/>
          <w:szCs w:val="28"/>
        </w:rPr>
        <w:t>LISTA PODRĘCZNIKÓW DLA KLAS</w:t>
      </w:r>
      <w:r>
        <w:rPr>
          <w:rFonts w:ascii="Times New Roman" w:hAnsi="Times New Roman"/>
          <w:b/>
          <w:bCs/>
          <w:sz w:val="28"/>
          <w:szCs w:val="28"/>
        </w:rPr>
        <w:t>Y II</w:t>
      </w:r>
      <w:r w:rsidR="00B32E56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A</w:t>
      </w:r>
    </w:p>
    <w:p w:rsidR="00EB16C0" w:rsidRDefault="00E21C81" w:rsidP="00EB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2019/2020</w:t>
      </w:r>
    </w:p>
    <w:p w:rsidR="00EB16C0" w:rsidRPr="001B2893" w:rsidRDefault="00EB16C0" w:rsidP="00EB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0"/>
        <w:gridCol w:w="3344"/>
        <w:gridCol w:w="2014"/>
        <w:gridCol w:w="2094"/>
      </w:tblGrid>
      <w:tr w:rsidR="00EB16C0" w:rsidRPr="00676D94" w:rsidTr="00EB16C0">
        <w:trPr>
          <w:trHeight w:val="73"/>
        </w:trPr>
        <w:tc>
          <w:tcPr>
            <w:tcW w:w="2510" w:type="dxa"/>
          </w:tcPr>
          <w:p w:rsidR="00EB16C0" w:rsidRPr="001D3A24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B16C0" w:rsidRPr="001D3A24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A24">
              <w:rPr>
                <w:rFonts w:ascii="Times New Roman" w:hAnsi="Times New Roman"/>
                <w:sz w:val="28"/>
                <w:szCs w:val="28"/>
              </w:rPr>
              <w:t>Przedmiot</w:t>
            </w:r>
          </w:p>
          <w:p w:rsidR="00EB16C0" w:rsidRPr="001D3A24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44" w:type="dxa"/>
          </w:tcPr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6C0" w:rsidRPr="001D3A24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3A24">
              <w:rPr>
                <w:rFonts w:ascii="Times New Roman" w:hAnsi="Times New Roman"/>
                <w:sz w:val="28"/>
                <w:szCs w:val="28"/>
              </w:rPr>
              <w:t>Tytuł podręcznika</w:t>
            </w:r>
          </w:p>
        </w:tc>
        <w:tc>
          <w:tcPr>
            <w:tcW w:w="2014" w:type="dxa"/>
          </w:tcPr>
          <w:p w:rsidR="00EB16C0" w:rsidRPr="001D3A24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3A24">
              <w:rPr>
                <w:rFonts w:ascii="Times New Roman" w:hAnsi="Times New Roman"/>
                <w:sz w:val="28"/>
                <w:szCs w:val="28"/>
              </w:rPr>
              <w:t>Autor podręcznika</w:t>
            </w:r>
          </w:p>
        </w:tc>
        <w:tc>
          <w:tcPr>
            <w:tcW w:w="2094" w:type="dxa"/>
          </w:tcPr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6C0" w:rsidRPr="001D3A24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3A24">
              <w:rPr>
                <w:rFonts w:ascii="Times New Roman" w:hAnsi="Times New Roman"/>
                <w:sz w:val="28"/>
                <w:szCs w:val="28"/>
              </w:rPr>
              <w:t>Wydawnictwo</w:t>
            </w:r>
          </w:p>
        </w:tc>
      </w:tr>
      <w:tr w:rsidR="00EB16C0" w:rsidRPr="00676D94" w:rsidTr="00EB16C0">
        <w:trPr>
          <w:trHeight w:val="2054"/>
        </w:trPr>
        <w:tc>
          <w:tcPr>
            <w:tcW w:w="2510" w:type="dxa"/>
          </w:tcPr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8D9">
              <w:rPr>
                <w:rFonts w:ascii="Times New Roman" w:hAnsi="Times New Roman"/>
                <w:bCs/>
                <w:sz w:val="28"/>
                <w:szCs w:val="28"/>
              </w:rPr>
              <w:t>Język polski</w:t>
            </w:r>
          </w:p>
        </w:tc>
        <w:tc>
          <w:tcPr>
            <w:tcW w:w="3344" w:type="dxa"/>
          </w:tcPr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D9">
              <w:rPr>
                <w:rFonts w:ascii="Times New Roman" w:hAnsi="Times New Roman"/>
                <w:b/>
                <w:sz w:val="24"/>
                <w:szCs w:val="24"/>
              </w:rPr>
              <w:t>„Ponad słowami”.</w:t>
            </w:r>
          </w:p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D9">
              <w:rPr>
                <w:rFonts w:ascii="Times New Roman" w:hAnsi="Times New Roman"/>
                <w:sz w:val="24"/>
                <w:szCs w:val="24"/>
              </w:rPr>
              <w:t>Podręcznik do kształcenia lit</w:t>
            </w:r>
            <w:r w:rsidR="00E21C81">
              <w:rPr>
                <w:rFonts w:ascii="Times New Roman" w:hAnsi="Times New Roman"/>
                <w:sz w:val="24"/>
                <w:szCs w:val="24"/>
              </w:rPr>
              <w:t>erackiego i kulturowego, klasa 3</w:t>
            </w:r>
            <w:r w:rsidRPr="005C48D9">
              <w:rPr>
                <w:rFonts w:ascii="Times New Roman" w:hAnsi="Times New Roman"/>
                <w:sz w:val="24"/>
                <w:szCs w:val="24"/>
              </w:rPr>
              <w:t xml:space="preserve"> część 1 i 2, </w:t>
            </w:r>
          </w:p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8D9">
              <w:rPr>
                <w:rFonts w:ascii="Times New Roman" w:hAnsi="Times New Roman"/>
                <w:sz w:val="24"/>
                <w:szCs w:val="24"/>
              </w:rPr>
              <w:t>zakres podstawowy i rozszerzony.</w:t>
            </w:r>
          </w:p>
        </w:tc>
        <w:tc>
          <w:tcPr>
            <w:tcW w:w="2014" w:type="dxa"/>
          </w:tcPr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5D1CB0">
              <w:rPr>
                <w:rFonts w:ascii="Times New Roman" w:hAnsi="Times New Roman"/>
                <w:sz w:val="24"/>
                <w:szCs w:val="24"/>
              </w:rPr>
              <w:t xml:space="preserve"> Chmiel, </w:t>
            </w:r>
          </w:p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5D1CB0">
              <w:rPr>
                <w:rFonts w:ascii="Times New Roman" w:hAnsi="Times New Roman"/>
                <w:sz w:val="24"/>
                <w:szCs w:val="24"/>
              </w:rPr>
              <w:t xml:space="preserve"> Równy</w:t>
            </w:r>
          </w:p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5D1CB0">
              <w:rPr>
                <w:rFonts w:ascii="Times New Roman" w:hAnsi="Times New Roman"/>
                <w:sz w:val="24"/>
                <w:szCs w:val="24"/>
              </w:rPr>
              <w:t xml:space="preserve"> Chmiel, </w:t>
            </w:r>
          </w:p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BC6">
              <w:rPr>
                <w:rFonts w:ascii="Times New Roman" w:hAnsi="Times New Roman"/>
                <w:bCs/>
                <w:sz w:val="24"/>
                <w:szCs w:val="24"/>
              </w:rPr>
              <w:t>E.</w:t>
            </w:r>
            <w:r w:rsidR="00F328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4BC6">
              <w:rPr>
                <w:rFonts w:ascii="Times New Roman" w:hAnsi="Times New Roman"/>
                <w:bCs/>
                <w:sz w:val="24"/>
                <w:szCs w:val="24"/>
              </w:rPr>
              <w:t>Mirowska-Treugutt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5D1CB0">
              <w:rPr>
                <w:rFonts w:ascii="Times New Roman" w:hAnsi="Times New Roman"/>
                <w:sz w:val="24"/>
                <w:szCs w:val="24"/>
              </w:rPr>
              <w:t xml:space="preserve"> Równy</w:t>
            </w:r>
          </w:p>
          <w:p w:rsidR="00EB16C0" w:rsidRPr="00004BC6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</w:tcPr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D9">
              <w:rPr>
                <w:rFonts w:ascii="Times New Roman" w:hAnsi="Times New Roman"/>
                <w:sz w:val="24"/>
                <w:szCs w:val="24"/>
              </w:rPr>
              <w:t xml:space="preserve">Nowa era, </w:t>
            </w:r>
          </w:p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8D9">
              <w:rPr>
                <w:rFonts w:ascii="Times New Roman" w:hAnsi="Times New Roman"/>
                <w:sz w:val="24"/>
                <w:szCs w:val="24"/>
              </w:rPr>
              <w:t>Warszawa 2013</w:t>
            </w:r>
            <w:r w:rsidRPr="005C48D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B16C0" w:rsidRPr="00B12746" w:rsidTr="00EB16C0">
        <w:trPr>
          <w:trHeight w:val="1238"/>
        </w:trPr>
        <w:tc>
          <w:tcPr>
            <w:tcW w:w="2510" w:type="dxa"/>
          </w:tcPr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8D9">
              <w:rPr>
                <w:rFonts w:ascii="Times New Roman" w:hAnsi="Times New Roman"/>
                <w:bCs/>
                <w:sz w:val="28"/>
                <w:szCs w:val="28"/>
              </w:rPr>
              <w:t>Język angielski</w:t>
            </w:r>
          </w:p>
          <w:p w:rsidR="00EB16C0" w:rsidRPr="005C48D9" w:rsidRDefault="00EB16C0" w:rsidP="00EB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44" w:type="dxa"/>
          </w:tcPr>
          <w:p w:rsidR="00EB16C0" w:rsidRPr="005C7E6F" w:rsidRDefault="0089161E" w:rsidP="008916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Repetytorium do szkół ponadgimnazjalnych</w:t>
            </w:r>
          </w:p>
        </w:tc>
        <w:tc>
          <w:tcPr>
            <w:tcW w:w="2014" w:type="dxa"/>
          </w:tcPr>
          <w:p w:rsidR="00EB16C0" w:rsidRPr="0089161E" w:rsidRDefault="0089161E" w:rsidP="00EB16C0">
            <w:pPr>
              <w:rPr>
                <w:rFonts w:ascii="Times New Roman" w:hAnsi="Times New Roman"/>
                <w:sz w:val="24"/>
                <w:szCs w:val="24"/>
              </w:rPr>
            </w:pPr>
            <w:r w:rsidRPr="0089161E">
              <w:rPr>
                <w:rFonts w:ascii="Times New Roman" w:hAnsi="Times New Roman"/>
                <w:sz w:val="24"/>
                <w:szCs w:val="24"/>
              </w:rPr>
              <w:t>Marta Rosińska</w:t>
            </w:r>
          </w:p>
          <w:p w:rsidR="0089161E" w:rsidRPr="0089161E" w:rsidRDefault="0089161E" w:rsidP="00EB16C0">
            <w:pPr>
              <w:rPr>
                <w:rFonts w:ascii="Times New Roman" w:hAnsi="Times New Roman"/>
                <w:sz w:val="24"/>
                <w:szCs w:val="24"/>
              </w:rPr>
            </w:pPr>
            <w:r w:rsidRPr="0089161E">
              <w:rPr>
                <w:rFonts w:ascii="Times New Roman" w:hAnsi="Times New Roman"/>
                <w:sz w:val="24"/>
                <w:szCs w:val="24"/>
              </w:rPr>
              <w:t xml:space="preserve">Lynda Edwards </w:t>
            </w:r>
          </w:p>
          <w:p w:rsidR="0089161E" w:rsidRPr="0089161E" w:rsidRDefault="0089161E" w:rsidP="00EB16C0">
            <w:pPr>
              <w:rPr>
                <w:rFonts w:ascii="Times New Roman" w:hAnsi="Times New Roman"/>
                <w:sz w:val="24"/>
                <w:szCs w:val="24"/>
              </w:rPr>
            </w:pPr>
            <w:r w:rsidRPr="0089161E">
              <w:rPr>
                <w:rFonts w:ascii="Times New Roman" w:hAnsi="Times New Roman"/>
                <w:sz w:val="24"/>
                <w:szCs w:val="24"/>
              </w:rPr>
              <w:t>Marta Inglot</w:t>
            </w:r>
          </w:p>
        </w:tc>
        <w:tc>
          <w:tcPr>
            <w:tcW w:w="2094" w:type="dxa"/>
          </w:tcPr>
          <w:p w:rsidR="00EB16C0" w:rsidRPr="00983FF5" w:rsidRDefault="0089161E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Macmillan</w:t>
            </w:r>
          </w:p>
          <w:p w:rsidR="00EB16C0" w:rsidRPr="00983FF5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6C0" w:rsidRPr="00983FF5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6C0" w:rsidRPr="00983FF5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6C0" w:rsidRPr="00983FF5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16C0" w:rsidRPr="00676D94" w:rsidTr="00EB16C0">
        <w:tc>
          <w:tcPr>
            <w:tcW w:w="2510" w:type="dxa"/>
          </w:tcPr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8D9">
              <w:rPr>
                <w:rFonts w:ascii="Times New Roman" w:hAnsi="Times New Roman"/>
                <w:bCs/>
                <w:sz w:val="28"/>
                <w:szCs w:val="28"/>
              </w:rPr>
              <w:t>Język niemiecki</w:t>
            </w:r>
          </w:p>
        </w:tc>
        <w:tc>
          <w:tcPr>
            <w:tcW w:w="3344" w:type="dxa"/>
          </w:tcPr>
          <w:p w:rsidR="00EB16C0" w:rsidRDefault="00EB16C0" w:rsidP="00F14D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Alles</w:t>
            </w:r>
            <w:r w:rsidR="00B32E56">
              <w:rPr>
                <w:rFonts w:ascii="Times New Roman" w:hAnsi="Times New Roman"/>
                <w:b/>
                <w:sz w:val="24"/>
                <w:szCs w:val="24"/>
              </w:rPr>
              <w:t xml:space="preserve"> klar Neu 2</w:t>
            </w:r>
            <w:r w:rsidR="00B77F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B16C0" w:rsidRDefault="00EB16C0" w:rsidP="00F14D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16C0" w:rsidRDefault="00EB16C0" w:rsidP="00EB16C0">
            <w:pPr>
              <w:rPr>
                <w:rFonts w:ascii="Times New Roman" w:hAnsi="Times New Roman"/>
                <w:sz w:val="24"/>
                <w:szCs w:val="24"/>
              </w:rPr>
            </w:pPr>
            <w:r w:rsidRPr="001C606C">
              <w:rPr>
                <w:rFonts w:ascii="Times New Roman" w:hAnsi="Times New Roman"/>
                <w:sz w:val="24"/>
                <w:szCs w:val="24"/>
              </w:rPr>
              <w:t>Podrę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1C606C">
              <w:rPr>
                <w:rFonts w:ascii="Times New Roman" w:hAnsi="Times New Roman"/>
                <w:sz w:val="24"/>
                <w:szCs w:val="24"/>
              </w:rPr>
              <w:t>znik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ćwiczenia</w:t>
            </w:r>
            <w:r w:rsidRPr="001C60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B16C0" w:rsidRDefault="00EB16C0" w:rsidP="00EB16C0">
            <w:pPr>
              <w:rPr>
                <w:rFonts w:ascii="Times New Roman" w:hAnsi="Times New Roman"/>
                <w:sz w:val="24"/>
                <w:szCs w:val="24"/>
              </w:rPr>
            </w:pPr>
            <w:r w:rsidRPr="001C606C">
              <w:rPr>
                <w:rFonts w:ascii="Times New Roman" w:hAnsi="Times New Roman"/>
                <w:sz w:val="24"/>
                <w:szCs w:val="24"/>
              </w:rPr>
              <w:t>Zakres podstawowy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16C0" w:rsidRPr="005C48D9" w:rsidRDefault="00EB16C0" w:rsidP="00F14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B16C0" w:rsidRPr="005C48D9" w:rsidRDefault="00EB16C0" w:rsidP="00F14DA7">
            <w:pPr>
              <w:pStyle w:val="Style6"/>
              <w:widowControl/>
              <w:spacing w:line="278" w:lineRule="exact"/>
              <w:rPr>
                <w:rStyle w:val="FontStyle99"/>
                <w:rFonts w:ascii="Times New Roman" w:hAnsi="Times New Roman"/>
                <w:b w:val="0"/>
              </w:rPr>
            </w:pPr>
            <w:r w:rsidRPr="005C48D9">
              <w:rPr>
                <w:rStyle w:val="FontStyle99"/>
                <w:rFonts w:ascii="Times New Roman" w:hAnsi="Times New Roman"/>
                <w:b w:val="0"/>
              </w:rPr>
              <w:t>Krystyna Łuniewska,</w:t>
            </w:r>
            <w:r w:rsidRPr="005C48D9">
              <w:rPr>
                <w:rStyle w:val="FontStyle99"/>
                <w:rFonts w:ascii="Times New Roman" w:hAnsi="Times New Roman"/>
                <w:b w:val="0"/>
              </w:rPr>
              <w:br/>
              <w:t>Urszula Tworek,</w:t>
            </w:r>
            <w:r w:rsidRPr="005C48D9">
              <w:rPr>
                <w:rStyle w:val="FontStyle99"/>
                <w:rFonts w:ascii="Times New Roman" w:hAnsi="Times New Roman"/>
                <w:b w:val="0"/>
              </w:rPr>
              <w:br/>
              <w:t>Zofia Wąsik</w:t>
            </w:r>
          </w:p>
          <w:p w:rsidR="00EB16C0" w:rsidRPr="005C48D9" w:rsidRDefault="00EB16C0" w:rsidP="00F1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6C0" w:rsidRPr="005C48D9" w:rsidRDefault="00EB16C0" w:rsidP="00F14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B16C0" w:rsidRPr="005C48D9" w:rsidRDefault="00EB16C0" w:rsidP="00F14DA7">
            <w:pPr>
              <w:rPr>
                <w:rFonts w:ascii="Times New Roman" w:hAnsi="Times New Roman"/>
                <w:sz w:val="24"/>
                <w:szCs w:val="24"/>
              </w:rPr>
            </w:pPr>
            <w:r w:rsidRPr="005C48D9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EB16C0" w:rsidRPr="00676D94" w:rsidTr="00EB16C0">
        <w:tc>
          <w:tcPr>
            <w:tcW w:w="2510" w:type="dxa"/>
          </w:tcPr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8D9">
              <w:rPr>
                <w:rFonts w:ascii="Times New Roman" w:hAnsi="Times New Roman"/>
                <w:bCs/>
                <w:sz w:val="28"/>
                <w:szCs w:val="28"/>
              </w:rPr>
              <w:t>Język francuski</w:t>
            </w:r>
          </w:p>
        </w:tc>
        <w:tc>
          <w:tcPr>
            <w:tcW w:w="3344" w:type="dxa"/>
          </w:tcPr>
          <w:p w:rsidR="00EB16C0" w:rsidRPr="00983FF5" w:rsidRDefault="004158E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Francofolie express </w:t>
            </w:r>
            <w:r w:rsidR="00EB1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EB16C0" w:rsidRPr="00983FF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14" w:type="dxa"/>
          </w:tcPr>
          <w:p w:rsidR="00EB16C0" w:rsidRP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EB16C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R.  Boutegege, </w:t>
            </w:r>
          </w:p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EB16C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M. Supryn-Klepcarz</w:t>
            </w:r>
          </w:p>
          <w:p w:rsidR="00EB16C0" w:rsidRP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</w:tcPr>
          <w:p w:rsidR="00EB16C0" w:rsidRPr="00983FF5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F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Wydawnictwo Szkolne PWN</w:t>
            </w:r>
          </w:p>
        </w:tc>
      </w:tr>
      <w:tr w:rsidR="00EB16C0" w:rsidRPr="00676D94" w:rsidTr="00EB16C0">
        <w:tc>
          <w:tcPr>
            <w:tcW w:w="2510" w:type="dxa"/>
          </w:tcPr>
          <w:p w:rsidR="00EB16C0" w:rsidRPr="005C48D9" w:rsidRDefault="00EB16C0" w:rsidP="00F14DA7">
            <w:pPr>
              <w:rPr>
                <w:rFonts w:ascii="Times New Roman" w:hAnsi="Times New Roman"/>
                <w:sz w:val="28"/>
                <w:szCs w:val="28"/>
              </w:rPr>
            </w:pPr>
            <w:r w:rsidRPr="005C48D9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3344" w:type="dxa"/>
          </w:tcPr>
          <w:p w:rsidR="00EB16C0" w:rsidRDefault="004158E0" w:rsidP="00F14DA7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MATeMAtyka 3</w:t>
            </w:r>
            <w:r w:rsidR="00EB16C0" w:rsidRPr="005C48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B16C0" w:rsidRPr="005C48D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EB16C0" w:rsidRPr="005C48D9" w:rsidRDefault="00EB16C0" w:rsidP="00F14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D9">
              <w:rPr>
                <w:rFonts w:ascii="Times New Roman" w:hAnsi="Times New Roman"/>
                <w:sz w:val="24"/>
                <w:szCs w:val="24"/>
              </w:rPr>
              <w:br/>
              <w:t>Podręcznik dla szkół ponadgimnazjalnych.</w:t>
            </w:r>
            <w:r w:rsidRPr="005C48D9">
              <w:rPr>
                <w:rFonts w:ascii="Times New Roman" w:hAnsi="Times New Roman"/>
                <w:sz w:val="24"/>
                <w:szCs w:val="24"/>
              </w:rPr>
              <w:br/>
              <w:t>Kształcenie ogólne w zakresie podstawowym.</w:t>
            </w:r>
          </w:p>
        </w:tc>
        <w:tc>
          <w:tcPr>
            <w:tcW w:w="2014" w:type="dxa"/>
          </w:tcPr>
          <w:p w:rsidR="00EB16C0" w:rsidRDefault="00EB16C0" w:rsidP="00F14D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C48D9">
              <w:rPr>
                <w:rFonts w:ascii="Times New Roman" w:hAnsi="Times New Roman"/>
                <w:sz w:val="24"/>
                <w:szCs w:val="24"/>
                <w:lang w:eastAsia="pl-PL"/>
              </w:rPr>
              <w:t>W. Babiński,</w:t>
            </w:r>
          </w:p>
          <w:p w:rsidR="00EB16C0" w:rsidRPr="005C48D9" w:rsidRDefault="00EB16C0" w:rsidP="00F14D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C48D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L. Chańko </w:t>
            </w:r>
          </w:p>
        </w:tc>
        <w:tc>
          <w:tcPr>
            <w:tcW w:w="2094" w:type="dxa"/>
          </w:tcPr>
          <w:p w:rsidR="00EB16C0" w:rsidRPr="005C48D9" w:rsidRDefault="00EB16C0" w:rsidP="00F14DA7">
            <w:pPr>
              <w:rPr>
                <w:rFonts w:ascii="Times New Roman" w:hAnsi="Times New Roman"/>
                <w:sz w:val="24"/>
                <w:szCs w:val="24"/>
              </w:rPr>
            </w:pPr>
            <w:r w:rsidRPr="005C48D9">
              <w:rPr>
                <w:rFonts w:ascii="Times New Roman" w:hAnsi="Times New Roman"/>
                <w:sz w:val="24"/>
                <w:szCs w:val="24"/>
                <w:lang w:eastAsia="pl-PL"/>
              </w:rPr>
              <w:t>Nowa Era, 2013</w:t>
            </w:r>
          </w:p>
        </w:tc>
      </w:tr>
      <w:tr w:rsidR="00EB16C0" w:rsidRPr="00676D94" w:rsidTr="00EB16C0">
        <w:tc>
          <w:tcPr>
            <w:tcW w:w="2510" w:type="dxa"/>
          </w:tcPr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8D9">
              <w:rPr>
                <w:rFonts w:ascii="Times New Roman" w:hAnsi="Times New Roman"/>
                <w:bCs/>
                <w:sz w:val="28"/>
                <w:szCs w:val="28"/>
              </w:rPr>
              <w:t>Historia</w:t>
            </w:r>
          </w:p>
        </w:tc>
        <w:tc>
          <w:tcPr>
            <w:tcW w:w="3344" w:type="dxa"/>
          </w:tcPr>
          <w:p w:rsidR="002B2CF0" w:rsidRDefault="00EB16C0" w:rsidP="00C3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6C0">
              <w:rPr>
                <w:rFonts w:ascii="Times New Roman" w:hAnsi="Times New Roman"/>
                <w:b/>
                <w:sz w:val="24"/>
                <w:szCs w:val="24"/>
              </w:rPr>
              <w:t xml:space="preserve">Zrozumieć przeszłość. </w:t>
            </w:r>
          </w:p>
          <w:p w:rsidR="00BD7415" w:rsidRPr="00EE6AAD" w:rsidRDefault="00BD7415" w:rsidP="00B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AAD">
              <w:rPr>
                <w:rFonts w:ascii="Times New Roman" w:hAnsi="Times New Roman"/>
                <w:b/>
                <w:sz w:val="24"/>
                <w:szCs w:val="24"/>
              </w:rPr>
              <w:t>Lata 1815-1939. Cz. 3</w:t>
            </w:r>
          </w:p>
          <w:p w:rsidR="00BD7415" w:rsidRPr="00EE6AAD" w:rsidRDefault="00BD7415" w:rsidP="00B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415" w:rsidRDefault="00BD7415" w:rsidP="00BD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AAD">
              <w:rPr>
                <w:rFonts w:ascii="Times New Roman" w:hAnsi="Times New Roman"/>
                <w:b/>
                <w:sz w:val="24"/>
                <w:szCs w:val="24"/>
              </w:rPr>
              <w:t>Zrozumieć przeszłość. Dzieje najnowsze po 1939 roku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D7415" w:rsidRPr="00EB16C0" w:rsidRDefault="00BD7415" w:rsidP="00C3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EB16C0" w:rsidRPr="005C48D9" w:rsidRDefault="00BD7415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</w:t>
            </w:r>
            <w:r w:rsidR="00F32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Galik</w:t>
            </w:r>
          </w:p>
        </w:tc>
        <w:tc>
          <w:tcPr>
            <w:tcW w:w="2094" w:type="dxa"/>
          </w:tcPr>
          <w:p w:rsidR="00EB16C0" w:rsidRPr="005C48D9" w:rsidRDefault="00EB16C0" w:rsidP="00F14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16C0" w:rsidRPr="00676D94" w:rsidTr="00EB16C0">
        <w:tc>
          <w:tcPr>
            <w:tcW w:w="2510" w:type="dxa"/>
          </w:tcPr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8D9">
              <w:rPr>
                <w:rFonts w:ascii="Times New Roman" w:hAnsi="Times New Roman"/>
                <w:sz w:val="28"/>
                <w:szCs w:val="28"/>
                <w:lang w:eastAsia="pl-PL"/>
              </w:rPr>
              <w:t>Przyroda</w:t>
            </w:r>
          </w:p>
        </w:tc>
        <w:tc>
          <w:tcPr>
            <w:tcW w:w="3344" w:type="dxa"/>
          </w:tcPr>
          <w:p w:rsidR="00EB16C0" w:rsidRPr="002B2CF0" w:rsidRDefault="00753190" w:rsidP="00F14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Przyroda cz.3 i cz.4</w:t>
            </w:r>
          </w:p>
          <w:p w:rsidR="00EB16C0" w:rsidRDefault="00EB16C0" w:rsidP="00F14D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6C0" w:rsidRPr="00024481" w:rsidRDefault="00EB16C0" w:rsidP="00F14D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24481">
              <w:rPr>
                <w:rFonts w:ascii="Times New Roman" w:hAnsi="Times New Roman"/>
                <w:sz w:val="24"/>
                <w:szCs w:val="24"/>
              </w:rPr>
              <w:t>Przyroda. Karty pr</w:t>
            </w:r>
            <w:r>
              <w:rPr>
                <w:rFonts w:ascii="Times New Roman" w:hAnsi="Times New Roman"/>
                <w:sz w:val="24"/>
                <w:szCs w:val="24"/>
              </w:rPr>
              <w:t>acy ucznia</w:t>
            </w:r>
          </w:p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D9">
              <w:rPr>
                <w:rFonts w:ascii="Times New Roman" w:hAnsi="Times New Roman"/>
                <w:sz w:val="24"/>
                <w:szCs w:val="24"/>
              </w:rPr>
              <w:t xml:space="preserve">M. Galikowski,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C48D9">
              <w:rPr>
                <w:rFonts w:ascii="Times New Roman" w:hAnsi="Times New Roman"/>
                <w:sz w:val="24"/>
                <w:szCs w:val="24"/>
              </w:rPr>
              <w:t xml:space="preserve">R. Hassa,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C48D9">
              <w:rPr>
                <w:rFonts w:ascii="Times New Roman" w:hAnsi="Times New Roman"/>
                <w:sz w:val="24"/>
                <w:szCs w:val="24"/>
              </w:rPr>
              <w:t>M. Kaczmarzyk</w:t>
            </w:r>
          </w:p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J. Kobyłecka,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Nowakowska</w:t>
            </w:r>
          </w:p>
        </w:tc>
        <w:tc>
          <w:tcPr>
            <w:tcW w:w="2094" w:type="dxa"/>
          </w:tcPr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D9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D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B2CF0" w:rsidRPr="00676D94" w:rsidTr="00EB16C0">
        <w:tc>
          <w:tcPr>
            <w:tcW w:w="2510" w:type="dxa"/>
          </w:tcPr>
          <w:p w:rsidR="002B2CF0" w:rsidRPr="005C48D9" w:rsidRDefault="002B2CF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lastRenderedPageBreak/>
              <w:t>Geografia</w:t>
            </w:r>
          </w:p>
        </w:tc>
        <w:tc>
          <w:tcPr>
            <w:tcW w:w="3344" w:type="dxa"/>
          </w:tcPr>
          <w:p w:rsidR="00CC1D18" w:rsidRDefault="00783BA5" w:rsidP="00F14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Oblicza geografii 2</w:t>
            </w:r>
          </w:p>
          <w:p w:rsidR="00CC1D18" w:rsidRPr="00CC1D18" w:rsidRDefault="00CC1D18" w:rsidP="00F14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1D18">
              <w:rPr>
                <w:rFonts w:ascii="Times New Roman" w:hAnsi="Times New Roman"/>
                <w:sz w:val="24"/>
                <w:szCs w:val="24"/>
              </w:rPr>
              <w:t>Zakres rozszerzony</w:t>
            </w:r>
          </w:p>
          <w:p w:rsidR="00CC1D18" w:rsidRPr="00CC1D18" w:rsidRDefault="00783BA5" w:rsidP="00F14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Oblicza geografii 3</w:t>
            </w:r>
          </w:p>
          <w:p w:rsidR="00CC1D18" w:rsidRPr="00CC1D18" w:rsidRDefault="00CC1D18" w:rsidP="00F14DA7">
            <w:pPr>
              <w:rPr>
                <w:rFonts w:ascii="Times New Roman" w:hAnsi="Times New Roman"/>
                <w:sz w:val="24"/>
                <w:szCs w:val="24"/>
              </w:rPr>
            </w:pPr>
            <w:r w:rsidRPr="00CC1D18">
              <w:rPr>
                <w:rFonts w:ascii="Times New Roman" w:hAnsi="Times New Roman"/>
                <w:sz w:val="24"/>
                <w:szCs w:val="24"/>
              </w:rPr>
              <w:t>Zakres rozszerzony</w:t>
            </w:r>
          </w:p>
          <w:p w:rsidR="00CC1D18" w:rsidRPr="00CC1D18" w:rsidRDefault="00CC1D18" w:rsidP="00F14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Maturalne karty pracy.</w:t>
            </w:r>
          </w:p>
        </w:tc>
        <w:tc>
          <w:tcPr>
            <w:tcW w:w="2014" w:type="dxa"/>
          </w:tcPr>
          <w:p w:rsidR="00CC1D18" w:rsidRPr="008776A6" w:rsidRDefault="008776A6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6A6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  <w:p w:rsidR="00CC1D18" w:rsidRDefault="00CC1D18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D18" w:rsidRDefault="00CC1D18" w:rsidP="0087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6A6" w:rsidRDefault="008776A6" w:rsidP="0087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6A6" w:rsidRDefault="008776A6" w:rsidP="0087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</w:t>
            </w:r>
            <w:r w:rsidR="00F32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Malarz</w:t>
            </w:r>
          </w:p>
          <w:p w:rsidR="008776A6" w:rsidRDefault="00F328EA" w:rsidP="0087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M.Wię</w:t>
            </w:r>
            <w:r w:rsidR="008776A6">
              <w:rPr>
                <w:rFonts w:ascii="Times New Roman" w:hAnsi="Times New Roman"/>
                <w:sz w:val="24"/>
                <w:szCs w:val="24"/>
              </w:rPr>
              <w:t>ckowski</w:t>
            </w:r>
          </w:p>
          <w:p w:rsidR="008776A6" w:rsidRPr="005C48D9" w:rsidRDefault="008776A6" w:rsidP="0087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B2CF0" w:rsidRPr="005C48D9" w:rsidRDefault="00CC1D18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16C0" w:rsidRPr="00676D94" w:rsidTr="00EB16C0">
        <w:tc>
          <w:tcPr>
            <w:tcW w:w="2510" w:type="dxa"/>
          </w:tcPr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8D9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WOS </w:t>
            </w:r>
          </w:p>
        </w:tc>
        <w:tc>
          <w:tcPr>
            <w:tcW w:w="3344" w:type="dxa"/>
          </w:tcPr>
          <w:p w:rsidR="002B2CF0" w:rsidRPr="002B2CF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CF0">
              <w:rPr>
                <w:rFonts w:ascii="Times New Roman" w:hAnsi="Times New Roman"/>
                <w:b/>
                <w:sz w:val="24"/>
                <w:szCs w:val="24"/>
              </w:rPr>
              <w:t xml:space="preserve">W centrum uwagi. </w:t>
            </w:r>
          </w:p>
          <w:p w:rsidR="00EB16C0" w:rsidRDefault="00856781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rozszerzony. Cz 2</w:t>
            </w:r>
          </w:p>
          <w:p w:rsidR="002B2CF0" w:rsidRPr="005C48D9" w:rsidRDefault="002B2CF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B16C0" w:rsidRPr="005C48D9" w:rsidRDefault="002B2CF0" w:rsidP="002B2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A.J</w:t>
            </w:r>
            <w:r w:rsidR="00F32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anicki</w:t>
            </w:r>
          </w:p>
        </w:tc>
        <w:tc>
          <w:tcPr>
            <w:tcW w:w="2094" w:type="dxa"/>
          </w:tcPr>
          <w:p w:rsidR="00EB16C0" w:rsidRPr="005C48D9" w:rsidRDefault="00EB16C0" w:rsidP="00F14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16C0" w:rsidRPr="00676D94" w:rsidTr="00EB16C0">
        <w:tc>
          <w:tcPr>
            <w:tcW w:w="2510" w:type="dxa"/>
          </w:tcPr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Historia i społeczeństwo</w:t>
            </w:r>
          </w:p>
        </w:tc>
        <w:tc>
          <w:tcPr>
            <w:tcW w:w="3344" w:type="dxa"/>
          </w:tcPr>
          <w:p w:rsidR="00EB16C0" w:rsidRPr="005C48D9" w:rsidRDefault="00877F3D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Poznać przeszłość. Europa i świat.</w:t>
            </w:r>
          </w:p>
        </w:tc>
        <w:tc>
          <w:tcPr>
            <w:tcW w:w="2014" w:type="dxa"/>
          </w:tcPr>
          <w:p w:rsidR="00EB16C0" w:rsidRPr="005C48D9" w:rsidRDefault="00877F3D" w:rsidP="00F14D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K. Kłodziński</w:t>
            </w:r>
          </w:p>
        </w:tc>
        <w:tc>
          <w:tcPr>
            <w:tcW w:w="2094" w:type="dxa"/>
          </w:tcPr>
          <w:p w:rsidR="00EB16C0" w:rsidRPr="005C48D9" w:rsidRDefault="00EB16C0" w:rsidP="00F14D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B16C0" w:rsidRPr="00676D94" w:rsidTr="00EB16C0">
        <w:tc>
          <w:tcPr>
            <w:tcW w:w="2510" w:type="dxa"/>
          </w:tcPr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3344" w:type="dxa"/>
          </w:tcPr>
          <w:p w:rsidR="00EB16C0" w:rsidRDefault="0049084C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Drogi świad</w:t>
            </w:r>
            <w:r w:rsidRPr="001C2B3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ków Chrystusa-w rodzinie.</w:t>
            </w:r>
          </w:p>
        </w:tc>
        <w:tc>
          <w:tcPr>
            <w:tcW w:w="2014" w:type="dxa"/>
          </w:tcPr>
          <w:p w:rsidR="00EB16C0" w:rsidRPr="005C48D9" w:rsidRDefault="0049084C" w:rsidP="00F14D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B31">
              <w:rPr>
                <w:rFonts w:ascii="Times New Roman" w:hAnsi="Times New Roman"/>
                <w:sz w:val="24"/>
                <w:szCs w:val="24"/>
                <w:lang w:eastAsia="pl-PL"/>
              </w:rPr>
              <w:t>Ks. Z. Marek</w:t>
            </w:r>
          </w:p>
        </w:tc>
        <w:tc>
          <w:tcPr>
            <w:tcW w:w="2094" w:type="dxa"/>
          </w:tcPr>
          <w:p w:rsidR="00EB16C0" w:rsidRPr="005C48D9" w:rsidRDefault="00EB16C0" w:rsidP="00F14D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WAM</w:t>
            </w:r>
          </w:p>
        </w:tc>
      </w:tr>
    </w:tbl>
    <w:p w:rsidR="00EB16C0" w:rsidRDefault="00EB16C0" w:rsidP="00EB16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EB16C0" w:rsidRDefault="00EB16C0" w:rsidP="00EB16C0"/>
    <w:p w:rsidR="002D5ADF" w:rsidRDefault="002D5ADF"/>
    <w:sectPr w:rsidR="002D5ADF" w:rsidSect="001D3A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EA5"/>
    <w:multiLevelType w:val="hybridMultilevel"/>
    <w:tmpl w:val="FC6A31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07E"/>
    <w:multiLevelType w:val="hybridMultilevel"/>
    <w:tmpl w:val="484CF6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5D0A"/>
    <w:rsid w:val="001E38ED"/>
    <w:rsid w:val="002B2CF0"/>
    <w:rsid w:val="002D5ADF"/>
    <w:rsid w:val="00340E3D"/>
    <w:rsid w:val="004158E0"/>
    <w:rsid w:val="00455D0A"/>
    <w:rsid w:val="0049084C"/>
    <w:rsid w:val="004A3BA7"/>
    <w:rsid w:val="006C35C2"/>
    <w:rsid w:val="00753190"/>
    <w:rsid w:val="00755408"/>
    <w:rsid w:val="00783BA5"/>
    <w:rsid w:val="007B1008"/>
    <w:rsid w:val="00856781"/>
    <w:rsid w:val="008776A6"/>
    <w:rsid w:val="00877F3D"/>
    <w:rsid w:val="0089161E"/>
    <w:rsid w:val="00AB5FCB"/>
    <w:rsid w:val="00B32E56"/>
    <w:rsid w:val="00B77F5B"/>
    <w:rsid w:val="00BD7415"/>
    <w:rsid w:val="00C372E8"/>
    <w:rsid w:val="00C46D10"/>
    <w:rsid w:val="00C76436"/>
    <w:rsid w:val="00CC1D18"/>
    <w:rsid w:val="00D10204"/>
    <w:rsid w:val="00D77B14"/>
    <w:rsid w:val="00E06EC7"/>
    <w:rsid w:val="00E21C81"/>
    <w:rsid w:val="00EB10F4"/>
    <w:rsid w:val="00EB16C0"/>
    <w:rsid w:val="00F32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EB16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99">
    <w:name w:val="Font Style99"/>
    <w:uiPriority w:val="99"/>
    <w:rsid w:val="00EB16C0"/>
    <w:rPr>
      <w:rFonts w:ascii="Calibri" w:hAnsi="Calibri" w:cs="Calibri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EB1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VIII LOS</cp:lastModifiedBy>
  <cp:revision>7</cp:revision>
  <dcterms:created xsi:type="dcterms:W3CDTF">2019-06-17T19:02:00Z</dcterms:created>
  <dcterms:modified xsi:type="dcterms:W3CDTF">2019-06-26T11:36:00Z</dcterms:modified>
</cp:coreProperties>
</file>